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ВСЕРОССИЙСКАЯ ОЛИМПИАДА ШКОЛЬНИКОВ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</w:rPr>
        <w:t>ПО АНГЛИЙСКОМУ ЯЗЫКУ 2018–2019УЧ. Г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</w:rPr>
        <w:t>ШКОЛЬНЫЙ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ЭТАП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. 9–11 </w:t>
      </w:r>
      <w:r>
        <w:rPr>
          <w:rFonts w:ascii="TimesNewRomanPSMT" w:hAnsi="TimesNewRomanPSMT" w:cs="TimesNewRomanPSMT"/>
          <w:sz w:val="28"/>
          <w:szCs w:val="28"/>
        </w:rPr>
        <w:t>КЛАССЫ</w:t>
      </w: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LISTENING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10 minutes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(10 points)</w:t>
      </w:r>
    </w:p>
    <w:p w:rsidR="0082356A" w:rsidRDefault="0082356A" w:rsidP="00EF72E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For items 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1–10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listen to a dialogue between a famous actor and his woman colleague</w:t>
      </w:r>
      <w:r w:rsidR="00EF72EA" w:rsidRPr="00EF72E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and decide whether the statements 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1–10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are TRUE according to the text you hear</w:t>
      </w:r>
      <w:r w:rsidR="00EF72EA" w:rsidRPr="00EF72E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), or FALSE (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B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), or the information on the statement is NOT STATED in the text</w:t>
      </w:r>
      <w:r w:rsidR="00EF72EA" w:rsidRPr="00EF72E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). </w:t>
      </w:r>
      <w:proofErr w:type="gramStart"/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proofErr w:type="gramEnd"/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will hear the text 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twice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EF72EA" w:rsidRPr="00EF72EA" w:rsidRDefault="00EF72E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</w:rPr>
      </w:pP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woman says that her colleague likes the process of film-making.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man never drinks tea from plastic cups.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man thinks it’s important to find a place where he could feel at home.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man has never worked in a theatre.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woman says that many people in the film industry become bored with their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work</w:t>
      </w:r>
      <w:proofErr w:type="gram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man says that his new film is coming soon.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Daughter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was filmed in summer.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8.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In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Daughter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man plays a role of a Comanche.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9.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man is Irish.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10</w:t>
      </w:r>
      <w:proofErr w:type="gramStart"/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</w:t>
      </w:r>
      <w:proofErr w:type="gram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 man thinks 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Daughter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is a western.</w:t>
      </w:r>
    </w:p>
    <w:p w:rsidR="0082356A" w:rsidRPr="00C10B25" w:rsidRDefault="0082356A" w:rsidP="0082356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Transfer your answers to the answer sheet!</w:t>
      </w:r>
    </w:p>
    <w:p w:rsidR="00EF72EA" w:rsidRDefault="00EF72E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30 minutes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>(15 points)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Read the passage below and answer questions </w:t>
      </w:r>
      <w:r w:rsidRPr="00C10B2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1–15</w:t>
      </w:r>
      <w:r w:rsidRPr="00C10B25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Even the tactful Japanese would probably smirk or at the very least express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puzzlement if someone told them about a ‘traditional Russian tea party’. And yet, it is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a well-known fact that Russians are unstoppable in their </w:t>
      </w:r>
      <w:r w:rsidRPr="00C10B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incessant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consumption of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tea and in fact cannot live without it. It has become an extremely significant part of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Russian culture. Tea warms you up, wakes you up, and is nice after a big meal. Tea in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Russia is not just a beverage – it’s a social activity with a long-reaching tradition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behind it. Even coffee that has been slowly but surely making inroads onto Russian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tables still has not been able to replace tea. Russians will drink tea on any occasion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and with no occasion whatsoever.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For the first time four pounds of tea were brought to Russia in 1638 by the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Russian ambassador as a gift from the Mongol Khan for the Russian sovereign of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Moscow Michael </w:t>
      </w:r>
      <w:proofErr w:type="spellStart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Fyodorovich</w:t>
      </w:r>
      <w:proofErr w:type="spell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. At first the tsar and the boyars were not particularly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impressed with the astringent and bitter drink. When all the tea presented by the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Mongol Khan had been drunk and the Moscow court began to forget its taste, it was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once again the diplomats who reintroduced tea to Russia. Another Russian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ambassador Nicholas </w:t>
      </w:r>
      <w:proofErr w:type="spellStart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Spafary</w:t>
      </w:r>
      <w:proofErr w:type="spell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 brought some tea from China. This time tea was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already a known substance in Moscow and in 1679 a contract was entered into with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China under which the Chinese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lastRenderedPageBreak/>
        <w:t>were to supply Russia with dried tea. After that,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caravans carrying tea began regular journeys from the Great Wall of China to the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walls of the Moscow Kremlin.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However, the new beverage took quite some time to grow on Russians, who at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first viewed it with suspicion as they did with everything that originated abroad. In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addition, Chinese tea was too expensive while Russian herbal teas, such as cranberry,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currant, briar, and sweet lime were always easy to get. And it was only by the early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18</w:t>
      </w:r>
      <w:r w:rsidRPr="00C10B25">
        <w:rPr>
          <w:rFonts w:ascii="TimesNewRomanPSMT" w:hAnsi="TimesNewRomanPSMT" w:cs="TimesNewRomanPSMT"/>
          <w:sz w:val="18"/>
          <w:szCs w:val="18"/>
          <w:lang w:val="en-US"/>
        </w:rPr>
        <w:t xml:space="preserve">th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century that tea had been fully accepted in Russian households and become a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national drink.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An indispensable component of a Russian tea party is the samovar. Samovars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are tea poetry; they come in all sorts of different shapes and sizes. Many of them are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true works of art. A samovar is always placed in the middle of the table. It commonly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has curved shapes suggesting warmth and kindness. While water is boiling inside the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samovar and smoke is coming off the top of it, its sides reflect the people around the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table, adding a surreal feel to the gathering. Samovars are usually heated up using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charcoal and sometimes even fir cones. The slightly bitter aroma of the smoke relaxes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and soothes those present. In addition to good looks and efficiency, samovars were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always valued for their sound. When the water starts boiling a samovar would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announce it with its own unique “song” that would add to the </w:t>
      </w:r>
      <w:proofErr w:type="spellStart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cosiness</w:t>
      </w:r>
      <w:proofErr w:type="spell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 and intimacy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of the occasion.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When you’re invited for tea in Russia, you can almost always expect to eat.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Guests are offered several types of jam, honey, cakes, pies, chocolates and other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sweets. Often you also get sandwiches, light salads, and fresh fruit and vegetables.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Everything is served on ornate plates and dishes.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It is almost an insult not to offer tea to someone who came by your house, as it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is an insult to refuse it when offered. In some parts of the former Soviet Union,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especially in the North Caucasus region and Central Asia, the amount and quality of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 food served when drinking tea indicates a level of respect that a host has for a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guest, and it’s not uncommon for relationships to go sour just because only jam and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sugar were served during tea.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There is a story about how in 1802 Prince </w:t>
      </w:r>
      <w:proofErr w:type="spellStart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Shakhovskoy</w:t>
      </w:r>
      <w:proofErr w:type="spell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 met J.W. Goethe in a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hotel in Munich. The famous German poet invited the Prince for tea. Having arrived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and seeing that there was nothing but tea on the table, the Prince ordered sandwiches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and some pastries without further ado. The two spent a most pleasant evening talking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about German and Russian literature. To </w:t>
      </w:r>
      <w:proofErr w:type="spellStart"/>
      <w:r w:rsidRPr="00C10B25">
        <w:rPr>
          <w:rFonts w:ascii="TimesNewRomanPSMT" w:hAnsi="TimesNewRomanPSMT" w:cs="TimesNewRomanPSMT"/>
          <w:sz w:val="28"/>
          <w:szCs w:val="28"/>
          <w:lang w:val="en-US"/>
        </w:rPr>
        <w:t>Shakhovskoy’s</w:t>
      </w:r>
      <w:proofErr w:type="spellEnd"/>
      <w:r w:rsidRPr="00C10B25">
        <w:rPr>
          <w:rFonts w:ascii="TimesNewRomanPSMT" w:hAnsi="TimesNewRomanPSMT" w:cs="TimesNewRomanPSMT"/>
          <w:sz w:val="28"/>
          <w:szCs w:val="28"/>
          <w:lang w:val="en-US"/>
        </w:rPr>
        <w:t xml:space="preserve"> surprise, the next day he got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 bill for the food he had ordered, which J.W. Goethe refused to pay, since he had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only invited the Prince for tea.</w:t>
      </w:r>
    </w:p>
    <w:p w:rsidR="0082356A" w:rsidRPr="00C10B25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There is another tradition that foreigners often fail to understand: Russians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drink tea from glasses, which they put in special glass holders. This tradition dates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back to the 17</w:t>
      </w:r>
      <w:r w:rsidRPr="00C10B25">
        <w:rPr>
          <w:rFonts w:ascii="TimesNewRomanPSMT" w:hAnsi="TimesNewRomanPSMT" w:cs="TimesNewRomanPSMT"/>
          <w:sz w:val="18"/>
          <w:szCs w:val="18"/>
          <w:lang w:val="en-US"/>
        </w:rPr>
        <w:t xml:space="preserve">th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and 18</w:t>
      </w:r>
      <w:r w:rsidRPr="00C10B25">
        <w:rPr>
          <w:rFonts w:ascii="TimesNewRomanPSMT" w:hAnsi="TimesNewRomanPSMT" w:cs="TimesNewRomanPSMT"/>
          <w:sz w:val="18"/>
          <w:szCs w:val="18"/>
          <w:lang w:val="en-US"/>
        </w:rPr>
        <w:t xml:space="preserve">th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century teahouses and it was only in the early 19</w:t>
      </w:r>
      <w:r w:rsidRPr="00C10B25">
        <w:rPr>
          <w:rFonts w:ascii="TimesNewRomanPSMT" w:hAnsi="TimesNewRomanPSMT" w:cs="TimesNewRomanPSMT"/>
          <w:sz w:val="18"/>
          <w:szCs w:val="18"/>
          <w:lang w:val="en-US"/>
        </w:rPr>
        <w:t xml:space="preserve">th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century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that it was picked up by the commoners. Expensive glass holders were usually made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from silver, the more commonplace glass holders were made primarily from alloys of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nickel and silver. The finely decorated holders were used both for esthetic and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practical purposes preventing the palms from direct contact with hot tea. Today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almost nobody will drink tea from glasses at home and yet it has still survived on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trains. It is a special unique kind of pleasure to drink hot tea from a glass in a glass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C10B25">
        <w:rPr>
          <w:rFonts w:ascii="TimesNewRomanPSMT" w:hAnsi="TimesNewRomanPSMT" w:cs="TimesNewRomanPSMT"/>
          <w:sz w:val="28"/>
          <w:szCs w:val="28"/>
          <w:lang w:val="en-US"/>
        </w:rPr>
        <w:t>holder sitting in the car of a long distance train and looking out at the landscapes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speeding past </w:t>
      </w:r>
      <w:proofErr w:type="spell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outsid</w:t>
      </w:r>
      <w:proofErr w:type="spellEnd"/>
      <w:r>
        <w:rPr>
          <w:rFonts w:ascii="TimesNewRomanPSMT" w:hAnsi="TimesNewRomanPSMT" w:cs="TimesNewRomanPSMT"/>
          <w:sz w:val="28"/>
          <w:szCs w:val="28"/>
        </w:rPr>
        <w:t>е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!</w:t>
      </w: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Task 1. Questions 1–8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In boxes 1–8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on your answer sheet, circle: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A (TRUE)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if the statement agrees with the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information given in the text;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B (FALSE)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if the statement contradicts the information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given in the text or if there is no information given in the text.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Tea and coffee are equally </w:t>
      </w:r>
      <w:proofErr w:type="spell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favoured</w:t>
      </w:r>
      <w:proofErr w:type="spell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by the Russian people.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Russians indulge in having tea whenever the opportunity affords itself.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The Russians instantly </w:t>
      </w:r>
      <w:proofErr w:type="spell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favoured</w:t>
      </w:r>
      <w:proofErr w:type="spell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the peculiar </w:t>
      </w:r>
      <w:proofErr w:type="spell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flavour</w:t>
      </w:r>
      <w:proofErr w:type="spell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of the new beverage.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Envoys introduced the new beverage to Russia twice.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Tea drinking gradually evolved into a kind of social ceremony.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Russian samovar was a symbol of prosperity, well-being, and comfort.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Water in samovars is boiled ahead of time and just warmed up afterwards.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8.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Glass holders were made to help the tea cool quicker.</w:t>
      </w: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2.</w:t>
      </w:r>
      <w:proofErr w:type="gramEnd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Questions 9 – 15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Choose option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A, B, C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which best fits according to the text. Circle the correct letter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in boxes 9–15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on your answer sheet.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9.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For the Japanese the idea of having tea parties in Russia seems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perplexing.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B. explicable.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evasive.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10.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word “incessant” in the first paragraph means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constant.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B. temporary.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irregular.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11.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Russians did not welcome the new drink as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they were forced to drink it.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B. it took long to make it.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it was totally alien to them.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12.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In the North Caucasus region and Central Asia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sour fruit and vegetables are commonly served during the tea party.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B. lavish snacks are served at the tea party if the guest is highly </w:t>
      </w:r>
      <w:proofErr w:type="spell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honoured</w:t>
      </w:r>
      <w:proofErr w:type="spell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82356A" w:rsidRPr="002469DF" w:rsidRDefault="0082356A" w:rsidP="0082356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traditionally only jam and sugar are served during the tea party.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13.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Samovars placed in the middle of the table usually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warmed the water quicker and more economically.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B. helped gather the guests by their special “song”.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added to the calming atmosphere round the table.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14.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The story about Prince </w:t>
      </w:r>
      <w:proofErr w:type="spell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Shakhovskoy's</w:t>
      </w:r>
      <w:proofErr w:type="spell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meeting with J.W. Goethe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demonstrates Russian hospitality and generosity.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B. illustrates the different national tea-drinking habits.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shows a way to build cross-cultural connections over a cup of tea.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15.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tradition of having tea from glasses in glass holders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A. is completely forgotten now.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B. has survived on railroads.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C. has become a family tradition.</w:t>
      </w:r>
    </w:p>
    <w:p w:rsidR="0082356A" w:rsidRPr="002469DF" w:rsidRDefault="0082356A" w:rsidP="0082356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Transfer your answers to the answer sheet!</w:t>
      </w:r>
    </w:p>
    <w:p w:rsidR="0082356A" w:rsidRPr="00C10B25" w:rsidRDefault="0082356A" w:rsidP="0082356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USE OF ENGLISH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20 minutes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(20 points)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1.</w:t>
      </w:r>
      <w:proofErr w:type="gramEnd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Questions 1–10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For items 1–10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, read the text below. Use the word given in capitals at the end of each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line to form a word that fits in the space in the same line. There is an example at the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beginning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(0)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Example: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0 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development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RUSSIAN IMPRESSIONISM</w:t>
      </w: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Impressionism is a very natural stage of art’s </w:t>
      </w: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(0)</w:t>
      </w: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… 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</w:p>
    <w:tbl>
      <w:tblPr>
        <w:tblStyle w:val="a3"/>
        <w:tblW w:w="9747" w:type="dxa"/>
        <w:tblInd w:w="-567" w:type="dxa"/>
        <w:tblLook w:val="04A0"/>
      </w:tblPr>
      <w:tblGrid>
        <w:gridCol w:w="7054"/>
        <w:gridCol w:w="2693"/>
      </w:tblGrid>
      <w:tr w:rsidR="0082356A" w:rsidRPr="0082356A" w:rsidTr="0082356A">
        <w:tc>
          <w:tcPr>
            <w:tcW w:w="7054" w:type="dxa"/>
          </w:tcPr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Impressionism is a very natural stage of art’s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(0)</w:t>
            </w:r>
            <w:proofErr w:type="gram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… .</w:t>
            </w:r>
            <w:proofErr w:type="gramEnd"/>
          </w:p>
        </w:tc>
        <w:tc>
          <w:tcPr>
            <w:tcW w:w="2693" w:type="dxa"/>
          </w:tcPr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DEVELOP</w:t>
            </w:r>
          </w:p>
        </w:tc>
      </w:tr>
      <w:tr w:rsidR="0082356A" w:rsidRPr="0082356A" w:rsidTr="0082356A">
        <w:tc>
          <w:tcPr>
            <w:tcW w:w="7054" w:type="dxa"/>
          </w:tcPr>
          <w:p w:rsidR="0082356A" w:rsidRPr="0082356A" w:rsidRDefault="0082356A" w:rsidP="0082356A">
            <w:pPr>
              <w:autoSpaceDE w:val="0"/>
              <w:autoSpaceDN w:val="0"/>
              <w:adjustRightInd w:val="0"/>
              <w:ind w:left="141"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Russian painters had started their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(1)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of experiments with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light and modified </w:t>
            </w:r>
            <w:proofErr w:type="spell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colour</w:t>
            </w:r>
            <w:proofErr w:type="spell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schemes before they visited France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and got acquainted with French impressionism.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HEARD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82356A" w:rsidRDefault="0082356A" w:rsidP="0082356A">
            <w:pPr>
              <w:autoSpaceDE w:val="0"/>
              <w:autoSpaceDN w:val="0"/>
              <w:adjustRightInd w:val="0"/>
              <w:ind w:left="141"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And yet, there is a difference between Russian and French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impressionistic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(2)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in terms of their subject matter, light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and </w:t>
            </w:r>
            <w:proofErr w:type="spell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colour</w:t>
            </w:r>
            <w:proofErr w:type="spell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scheme .</w:t>
            </w:r>
            <w:proofErr w:type="gramEnd"/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DEPICT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As far as French artists were concerned, they portrayed life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gram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differently</w:t>
            </w:r>
            <w:proofErr w:type="gram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in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(3)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to Russian painters.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COMPARE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However, Russian impressionists never attempted to break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away from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(4)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…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REAL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Strictly speaking, </w:t>
            </w:r>
            <w:proofErr w:type="spell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Vasily</w:t>
            </w:r>
            <w:proofErr w:type="spell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Polenov</w:t>
            </w:r>
            <w:proofErr w:type="spell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can be regarded as a path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(5)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in this field.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BREAK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He was one of the first Russian painters who visited Paris in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gram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</w:t>
            </w:r>
            <w:proofErr w:type="gram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1870s and became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(6)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fascinated by impressionism.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ENORMOUS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82356A" w:rsidRDefault="0082356A" w:rsidP="0082356A">
            <w:pPr>
              <w:autoSpaceDE w:val="0"/>
              <w:autoSpaceDN w:val="0"/>
              <w:adjustRightInd w:val="0"/>
              <w:ind w:left="141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He didn’t abandon his own distinct painting style, but he made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every effort to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(7)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his students in Russia with his French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findings and encouraged their own artistic explorations.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FAMILIAR</w:t>
            </w:r>
          </w:p>
          <w:p w:rsidR="0082356A" w:rsidRPr="0082356A" w:rsidRDefault="0082356A" w:rsidP="008235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tabs>
                <w:tab w:val="left" w:pos="7047"/>
              </w:tabs>
              <w:autoSpaceDE w:val="0"/>
              <w:autoSpaceDN w:val="0"/>
              <w:adjustRightInd w:val="0"/>
              <w:ind w:left="141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Thanks to his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(8)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support, his like-minded contemporary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artist Konstantin </w:t>
            </w:r>
            <w:proofErr w:type="spell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Korovin</w:t>
            </w:r>
            <w:proofErr w:type="spell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felt confidence to work differently.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ENTHUSIASM</w:t>
            </w:r>
          </w:p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141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The Moscow School of Painting, Sculpture and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(9)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had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never had landscape painting classes as this genre was seen as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one for amateurs.</w:t>
            </w:r>
          </w:p>
        </w:tc>
        <w:tc>
          <w:tcPr>
            <w:tcW w:w="2693" w:type="dxa"/>
          </w:tcPr>
          <w:p w:rsidR="0082356A" w:rsidRPr="00C10B25" w:rsidRDefault="0082356A" w:rsidP="0082356A">
            <w:pPr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ARCHITECT</w:t>
            </w:r>
          </w:p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2356A" w:rsidRPr="0082356A" w:rsidTr="0082356A">
        <w:tc>
          <w:tcPr>
            <w:tcW w:w="7054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283" w:firstLine="567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V. </w:t>
            </w:r>
            <w:proofErr w:type="spellStart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Polenov</w:t>
            </w:r>
            <w:proofErr w:type="spellEnd"/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was the first to introduce such classes and he was</w:t>
            </w:r>
            <w:r w:rsidRPr="0082356A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(10) </w:t>
            </w:r>
            <w:r w:rsidRPr="002469D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… </w:t>
            </w:r>
            <w:r w:rsidRPr="002469DF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besieged by students who wanted to paint nature.</w:t>
            </w:r>
          </w:p>
        </w:tc>
        <w:tc>
          <w:tcPr>
            <w:tcW w:w="2693" w:type="dxa"/>
          </w:tcPr>
          <w:p w:rsidR="0082356A" w:rsidRPr="002469DF" w:rsidRDefault="0082356A" w:rsidP="0082356A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469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VIRTUAL</w:t>
            </w:r>
          </w:p>
          <w:p w:rsidR="0082356A" w:rsidRPr="002469DF" w:rsidRDefault="0082356A" w:rsidP="0082356A">
            <w:pPr>
              <w:ind w:left="-567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C10B25" w:rsidRDefault="0082356A" w:rsidP="0082356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2356A" w:rsidRPr="00C10B25" w:rsidRDefault="0082356A" w:rsidP="0082356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Task 2.</w:t>
      </w:r>
      <w:proofErr w:type="gramEnd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Questions 11–20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For items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11–20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, complete the second sentence so that it has a similar meaning to the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first sentence, using the word given.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Do not change the word given.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Use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from three</w:t>
      </w:r>
      <w:r w:rsidRPr="0082356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to five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words.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 number of words you should put in the gap is specified in each</w:t>
      </w:r>
      <w:r w:rsidRPr="0082356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case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Do NOT use contracted forms.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There is an example at the beginning (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0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).</w:t>
      </w: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Example: 0.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“Let’s go to the cinema on Sunday,” said Ann.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wanted</w:t>
      </w:r>
      <w:proofErr w:type="gramEnd"/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Ann_____ _____ ____ ____ to the cinema on Sunday.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(4 words)</w:t>
      </w:r>
    </w:p>
    <w:p w:rsid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0 </w:t>
      </w: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wanted us to go</w:t>
      </w:r>
    </w:p>
    <w:p w:rsidR="00EF72EA" w:rsidRPr="00EF72EA" w:rsidRDefault="00EF72E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11.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Betty was the only one who didn’t enjoy the performance.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="00EF72EA">
        <w:rPr>
          <w:rFonts w:ascii="TimesNewRomanPSMT" w:hAnsi="TimesNewRomanPSMT" w:cs="TimesNewRomanPSMT"/>
          <w:sz w:val="28"/>
          <w:szCs w:val="28"/>
        </w:rPr>
        <w:t>(</w:t>
      </w: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apart</w:t>
      </w:r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Everyone enjoyed the performance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____ ____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___.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3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12.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price of the meal includes dessert.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is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The dessert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___ ___ ___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price of the meal.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3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13.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My sister is too short to be a basketball player.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not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My sister ____ ___ ___ ___ to be a basketball player.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4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14.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I have to clean up the studio before I can leave.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82356A">
        <w:rPr>
          <w:rFonts w:ascii="Times New Roman" w:hAnsi="Times New Roman" w:cs="Times New Roman"/>
          <w:b/>
          <w:bCs/>
          <w:sz w:val="28"/>
          <w:szCs w:val="28"/>
          <w:lang w:val="en-US"/>
        </w:rPr>
        <w:t>until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I cannot 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_____ ____ ____ ____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cleaned up the studio.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4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15.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She regrets not having gone to university.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wishes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She ___ ___ ___ ___ to university.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4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16.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She isn’t repainting the kitchen until Monday.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being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kitchen ___ ___ ___ ___ until Monday.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4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17.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Everyone left except for Mike.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exception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With ___ ___ ___ __</w:t>
      </w: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_ ,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everyone left.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4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18.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 fridge is completely empty.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left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There ___ ___ ___ ___ the fridge.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4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19.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They’ve only got half the boys they need to make up a team.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twice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They need ___ ___ ___ ___ ___ they’ve got to make up a team.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5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82356A" w:rsidRP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20.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I’m certain she wrote the article herself.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proofErr w:type="gram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must</w:t>
      </w:r>
      <w:proofErr w:type="gramEnd"/>
      <w:r w:rsidR="00EF72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She ___ ___ ___ the article herself.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3 words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</w:t>
      </w:r>
    </w:p>
    <w:p w:rsidR="00EF72EA" w:rsidRDefault="00EF72E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72E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69D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Transfer your answers to the answer sheet!</w:t>
      </w: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82356A" w:rsidRPr="002469DF" w:rsidRDefault="0082356A" w:rsidP="00EF72E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WRITING</w:t>
      </w:r>
    </w:p>
    <w:p w:rsidR="0082356A" w:rsidRPr="002469DF" w:rsidRDefault="0082356A" w:rsidP="00EF72E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30 minutes</w:t>
      </w:r>
    </w:p>
    <w:p w:rsidR="0082356A" w:rsidRPr="002469DF" w:rsidRDefault="0082356A" w:rsidP="00EF72E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(15 points)</w:t>
      </w:r>
    </w:p>
    <w:p w:rsidR="0082356A" w:rsidRPr="002469DF" w:rsidRDefault="0082356A" w:rsidP="00EF72E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Write </w:t>
      </w:r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short review of your </w:t>
      </w:r>
      <w:proofErr w:type="spellStart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>favourite</w:t>
      </w:r>
      <w:proofErr w:type="spellEnd"/>
      <w:r w:rsidRPr="002469D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book you have read in English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for your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school library.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Write the name of the author and the title of the book at the beginning on a separate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line (</w:t>
      </w:r>
      <w:r w:rsidRPr="002469DF">
        <w:rPr>
          <w:rFonts w:ascii="Times New Roman" w:hAnsi="Times New Roman" w:cs="Times New Roman"/>
          <w:i/>
          <w:iCs/>
          <w:sz w:val="28"/>
          <w:szCs w:val="28"/>
          <w:lang w:val="en-US"/>
        </w:rPr>
        <w:t>words are not counted in this line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). The title and the author should be real, not</w:t>
      </w:r>
      <w:r w:rsidR="00EF72EA" w:rsidRPr="00EF72EA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r w:rsidRPr="002469DF">
        <w:rPr>
          <w:rFonts w:ascii="TimesNewRomanPSMT" w:hAnsi="TimesNewRomanPSMT" w:cs="TimesNewRomanPSMT"/>
          <w:sz w:val="28"/>
          <w:szCs w:val="28"/>
          <w:lang w:val="en-US"/>
        </w:rPr>
        <w:t>imaginary.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2469DF">
        <w:rPr>
          <w:rFonts w:ascii="TimesNewRomanPSMT" w:hAnsi="TimesNewRomanPSMT" w:cs="TimesNewRomanPSMT"/>
          <w:sz w:val="28"/>
          <w:szCs w:val="28"/>
          <w:lang w:val="en-US"/>
        </w:rPr>
        <w:t>Remember to mention in your review: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 New Roman" w:cs="SymbolMT" w:hint="eastAsia"/>
          <w:sz w:val="28"/>
          <w:szCs w:val="28"/>
        </w:rPr>
        <w:t></w:t>
      </w:r>
      <w:r w:rsidRPr="002469DF">
        <w:rPr>
          <w:rFonts w:ascii="SymbolMT" w:eastAsia="SymbolMT" w:hAnsi="Times New Roman" w:cs="SymbolMT"/>
          <w:sz w:val="28"/>
          <w:szCs w:val="28"/>
          <w:lang w:val="en-US"/>
        </w:rPr>
        <w:t xml:space="preserve"> </w:t>
      </w: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why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you like the book;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 New Roman" w:cs="SymbolMT" w:hint="eastAsia"/>
          <w:sz w:val="28"/>
          <w:szCs w:val="28"/>
        </w:rPr>
        <w:t></w:t>
      </w:r>
      <w:r w:rsidRPr="002469DF">
        <w:rPr>
          <w:rFonts w:ascii="SymbolMT" w:eastAsia="SymbolMT" w:hAnsi="Times New Roman" w:cs="SymbolMT"/>
          <w:sz w:val="28"/>
          <w:szCs w:val="28"/>
          <w:lang w:val="en-US"/>
        </w:rPr>
        <w:t xml:space="preserve"> </w:t>
      </w: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why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you have read it in English and not in the Russian translation;</w:t>
      </w:r>
    </w:p>
    <w:p w:rsidR="0082356A" w:rsidRPr="002469DF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 New Roman" w:cs="SymbolMT" w:hint="eastAsia"/>
          <w:sz w:val="28"/>
          <w:szCs w:val="28"/>
        </w:rPr>
        <w:t></w:t>
      </w:r>
      <w:r w:rsidRPr="002469DF">
        <w:rPr>
          <w:rFonts w:ascii="SymbolMT" w:eastAsia="SymbolMT" w:hAnsi="Times New Roman" w:cs="SymbolMT"/>
          <w:sz w:val="28"/>
          <w:szCs w:val="28"/>
          <w:lang w:val="en-US"/>
        </w:rPr>
        <w:t xml:space="preserve"> </w:t>
      </w:r>
      <w:proofErr w:type="gramStart"/>
      <w:r w:rsidRPr="002469DF">
        <w:rPr>
          <w:rFonts w:ascii="TimesNewRomanPSMT" w:hAnsi="TimesNewRomanPSMT" w:cs="TimesNewRomanPSMT"/>
          <w:sz w:val="28"/>
          <w:szCs w:val="28"/>
          <w:lang w:val="en-US"/>
        </w:rPr>
        <w:t>why</w:t>
      </w:r>
      <w:proofErr w:type="gramEnd"/>
      <w:r w:rsidRPr="002469DF">
        <w:rPr>
          <w:rFonts w:ascii="TimesNewRomanPSMT" w:hAnsi="TimesNewRomanPSMT" w:cs="TimesNewRomanPSMT"/>
          <w:sz w:val="28"/>
          <w:szCs w:val="28"/>
          <w:lang w:val="en-US"/>
        </w:rPr>
        <w:t xml:space="preserve"> your school library should have this book.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82356A">
        <w:rPr>
          <w:rFonts w:ascii="TimesNewRomanPSMT" w:hAnsi="TimesNewRomanPSMT" w:cs="TimesNewRomanPSMT"/>
          <w:sz w:val="28"/>
          <w:szCs w:val="28"/>
          <w:lang w:val="en-US"/>
        </w:rPr>
        <w:t xml:space="preserve">Write </w:t>
      </w:r>
      <w:r w:rsidRPr="0082356A">
        <w:rPr>
          <w:rFonts w:ascii="Times New Roman" w:hAnsi="Times New Roman" w:cs="Times New Roman"/>
          <w:b/>
          <w:bCs/>
          <w:sz w:val="28"/>
          <w:szCs w:val="28"/>
          <w:lang w:val="en-US"/>
        </w:rPr>
        <w:t>100–140 words</w:t>
      </w:r>
      <w:r w:rsidRPr="0082356A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Audioscript</w:t>
      </w:r>
      <w:proofErr w:type="spellEnd"/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Listening comprehension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For items 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1–10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listen to a dialogue between a famous actor and his woman colleague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gramStart"/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and</w:t>
      </w:r>
      <w:proofErr w:type="gramEnd"/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decide whether the statements 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1–10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are TRUE according to the text you hear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), or FALSE (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B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), or the information on the statement is NOT STATED in the text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). </w:t>
      </w:r>
      <w:proofErr w:type="gramStart"/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proofErr w:type="gramEnd"/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will hear the text 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twice.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You have </w:t>
      </w:r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20 seconds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to look through the statements.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proofErr w:type="gramStart"/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pause</w:t>
      </w:r>
      <w:proofErr w:type="gramEnd"/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20 seconds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Now we begin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She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I've never met anybody who enjoys every moment of making a movie as much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as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you. You don't stress out too </w:t>
      </w: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much,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you're always in a good mood. And you have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little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rituals throughout the day, which you do with a lot of style – almost like you are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celebrating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life, not just the work. You have to have your special cup of tea, in nice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china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, not Styrofoam.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What are you saying, please?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She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[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laughs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] </w:t>
      </w: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It's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lovely! You don't drink it as you're walking, like the rest of us. You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find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a nice corner to read in.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That's true. You've got to find your camp. We set up homes constantly – a new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trailer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, a new set, a new country – so you have to find that space. I suppose there are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rituals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, but I think that comes from the theater. Before all of this started, I was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working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in the theater. I ended up in Los Angeles for two weeks and stayed a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lifetime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She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A lot of people in our business get jaded, but you don't. Why not?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: Because, for me at least, it doesn't get any easier. I have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Daughter 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coming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out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, and we're getting close to showing the world what we did last year in Texas. That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side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of it is out of my control, but this is always an anxious time for me.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She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: Tell me about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Daughter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I play Colonel Eli McCullough, a man born out of violence. His parents were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pioneers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, annihilated by the Comanche. He was kidnapped and brought up by the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Comanche.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So there's a duality to the man's psyche, a fractured mind and heart. We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find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him as a man in 1915 in Texas.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She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When you were doing theater in London as a young Irish lad, did you ever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imagine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you'd be playing a Texan?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He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: I grew up in an Irish farming town, but cowboys and Indians were the fabric of my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life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as a young lad. My grandmother used to have this family come around to the house,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Ma </w:t>
      </w:r>
      <w:proofErr w:type="spell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Butchey</w:t>
      </w:r>
      <w:proofErr w:type="spell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and her two sons.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She would sharpen the knives and fix the pots, and her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lastRenderedPageBreak/>
        <w:t>sons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would teach me how to make the best bows and arrows and catapults. So it's always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proofErr w:type="gramStart"/>
      <w:r w:rsidRPr="0063045B">
        <w:rPr>
          <w:rFonts w:ascii="TimesNewRomanPSMT" w:hAnsi="TimesNewRomanPSMT" w:cs="TimesNewRomanPSMT"/>
          <w:sz w:val="28"/>
          <w:szCs w:val="28"/>
          <w:lang w:val="en-US"/>
        </w:rPr>
        <w:t>been</w:t>
      </w:r>
      <w:proofErr w:type="gramEnd"/>
      <w:r w:rsidRPr="0063045B">
        <w:rPr>
          <w:rFonts w:ascii="TimesNewRomanPSMT" w:hAnsi="TimesNewRomanPSMT" w:cs="TimesNewRomanPSMT"/>
          <w:sz w:val="28"/>
          <w:szCs w:val="28"/>
          <w:lang w:val="en-US"/>
        </w:rPr>
        <w:t xml:space="preserve"> in my heart to play in a western. But this is not really a western; it's a family saga.</w:t>
      </w:r>
    </w:p>
    <w:p w:rsidR="0082356A" w:rsidRPr="0063045B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You have 20 seconds to check your answers. 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proofErr w:type="gramStart"/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pause</w:t>
      </w:r>
      <w:proofErr w:type="gramEnd"/>
      <w:r w:rsidRPr="0063045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20 seconds</w:t>
      </w:r>
      <w:r w:rsidRPr="0063045B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82356A" w:rsidRPr="0082356A" w:rsidRDefault="0082356A" w:rsidP="0082356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Now listen to the text again. 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proofErr w:type="gramStart"/>
      <w:r w:rsidRPr="0082356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text</w:t>
      </w:r>
      <w:proofErr w:type="gramEnd"/>
      <w:r w:rsidRPr="0082356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repeated</w:t>
      </w:r>
      <w:r w:rsidRPr="0082356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82356A" w:rsidRPr="0082356A" w:rsidRDefault="0082356A" w:rsidP="0082356A">
      <w:pPr>
        <w:spacing w:after="0" w:line="240" w:lineRule="auto"/>
        <w:ind w:left="-567" w:firstLine="567"/>
        <w:rPr>
          <w:rFonts w:ascii="TimesNewRomanPSMT" w:hAnsi="TimesNewRomanPSMT" w:cs="TimesNewRomanPSMT"/>
          <w:sz w:val="28"/>
          <w:szCs w:val="28"/>
          <w:lang w:val="en-US"/>
        </w:rPr>
      </w:pPr>
      <w:r w:rsidRPr="0063045B">
        <w:rPr>
          <w:rFonts w:ascii="Times New Roman" w:hAnsi="Times New Roman" w:cs="Times New Roman"/>
          <w:b/>
          <w:bCs/>
          <w:sz w:val="28"/>
          <w:szCs w:val="28"/>
          <w:lang w:val="en-US"/>
        </w:rPr>
        <w:t>This is the end of the listening comprehension task</w:t>
      </w:r>
      <w:r w:rsidRPr="0063045B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C35A5C" w:rsidRPr="0082356A" w:rsidRDefault="00C35A5C">
      <w:pPr>
        <w:rPr>
          <w:lang w:val="en-US"/>
        </w:rPr>
      </w:pPr>
    </w:p>
    <w:sectPr w:rsidR="00C35A5C" w:rsidRPr="0082356A" w:rsidSect="0082356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2356A"/>
    <w:rsid w:val="0082356A"/>
    <w:rsid w:val="00C35A5C"/>
    <w:rsid w:val="00EF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2018-09-11T12:18:00Z</dcterms:created>
  <dcterms:modified xsi:type="dcterms:W3CDTF">2018-09-11T12:32:00Z</dcterms:modified>
</cp:coreProperties>
</file>